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E6BDF" w14:textId="17BA9B5A" w:rsidR="00B632B4" w:rsidRPr="00FD75EC" w:rsidRDefault="00B632B4" w:rsidP="00B632B4">
      <w:pPr>
        <w:jc w:val="center"/>
        <w:rPr>
          <w:b/>
          <w:i/>
          <w:sz w:val="40"/>
          <w:szCs w:val="40"/>
          <w:u w:val="single"/>
          <w:lang w:val="en-GB"/>
        </w:rPr>
      </w:pPr>
      <w:r w:rsidRPr="00FD75EC">
        <w:rPr>
          <w:b/>
          <w:i/>
          <w:sz w:val="40"/>
          <w:szCs w:val="40"/>
          <w:u w:val="single"/>
          <w:lang w:val="en-GB"/>
        </w:rPr>
        <w:t>Agenda</w:t>
      </w:r>
    </w:p>
    <w:p w14:paraId="1F6E7B5F" w14:textId="6C42206F" w:rsidR="00B632B4" w:rsidRPr="004C0F91" w:rsidRDefault="004C0F91">
      <w:pPr>
        <w:rPr>
          <w:i/>
          <w:noProof/>
          <w:sz w:val="32"/>
          <w:szCs w:val="32"/>
          <w:u w:val="single"/>
          <w:lang w:val="en-GB"/>
        </w:rPr>
      </w:pPr>
      <w:r w:rsidRPr="004C0F91">
        <w:rPr>
          <w:i/>
          <w:noProof/>
          <w:sz w:val="32"/>
          <w:szCs w:val="32"/>
          <w:u w:val="single"/>
          <w:lang w:val="en-GB"/>
        </w:rPr>
        <w:t>6</w:t>
      </w:r>
      <w:r w:rsidR="005F7A43" w:rsidRPr="004C0F91">
        <w:rPr>
          <w:i/>
          <w:noProof/>
          <w:sz w:val="32"/>
          <w:szCs w:val="32"/>
          <w:u w:val="single"/>
          <w:vertAlign w:val="superscript"/>
          <w:lang w:val="en-GB"/>
        </w:rPr>
        <w:t>th</w:t>
      </w:r>
      <w:r w:rsidR="00FD75EC" w:rsidRPr="004C0F91">
        <w:rPr>
          <w:i/>
          <w:noProof/>
          <w:sz w:val="32"/>
          <w:szCs w:val="32"/>
          <w:u w:val="single"/>
          <w:vertAlign w:val="superscript"/>
          <w:lang w:val="en-GB"/>
        </w:rPr>
        <w:t xml:space="preserve"> </w:t>
      </w:r>
      <w:r w:rsidR="00D54AAB">
        <w:rPr>
          <w:i/>
          <w:noProof/>
          <w:sz w:val="32"/>
          <w:szCs w:val="32"/>
          <w:u w:val="single"/>
          <w:lang w:val="en-GB"/>
        </w:rPr>
        <w:t>Meeting</w:t>
      </w:r>
      <w:bookmarkStart w:id="0" w:name="_GoBack"/>
      <w:bookmarkEnd w:id="0"/>
      <w:r w:rsidRPr="004C0F91">
        <w:rPr>
          <w:i/>
          <w:noProof/>
          <w:sz w:val="32"/>
          <w:szCs w:val="32"/>
          <w:u w:val="single"/>
          <w:lang w:val="en-GB"/>
        </w:rPr>
        <w:t>: 10/05</w:t>
      </w:r>
      <w:r w:rsidR="00FD75EC" w:rsidRPr="004C0F91">
        <w:rPr>
          <w:i/>
          <w:noProof/>
          <w:sz w:val="32"/>
          <w:szCs w:val="32"/>
          <w:u w:val="single"/>
          <w:lang w:val="en-GB"/>
        </w:rPr>
        <w:t>/2019</w:t>
      </w:r>
    </w:p>
    <w:p w14:paraId="35DD7942" w14:textId="5BBDF582" w:rsidR="004C0F91" w:rsidRPr="004C0F91" w:rsidRDefault="004C0F91" w:rsidP="004C0F91">
      <w:pPr>
        <w:rPr>
          <w:noProof/>
          <w:lang w:val="en-GB"/>
        </w:rPr>
      </w:pPr>
      <w:r w:rsidRPr="004C0F91">
        <w:rPr>
          <w:noProof/>
          <w:lang w:val="en-GB"/>
        </w:rPr>
        <w:t>1) Informations:</w:t>
      </w:r>
    </w:p>
    <w:p w14:paraId="0C819AD8" w14:textId="774CEC84" w:rsidR="004C0F91" w:rsidRPr="004C0F91" w:rsidRDefault="004C0F91" w:rsidP="004C0F91">
      <w:pPr>
        <w:ind w:firstLine="708"/>
        <w:rPr>
          <w:noProof/>
          <w:lang w:val="en-GB"/>
        </w:rPr>
      </w:pPr>
      <w:r w:rsidRPr="004C0F91">
        <w:rPr>
          <w:noProof/>
          <w:lang w:val="en-GB"/>
        </w:rPr>
        <w:t>a) Infrastructures working groups;</w:t>
      </w:r>
    </w:p>
    <w:p w14:paraId="631DF6FB" w14:textId="61240A22" w:rsidR="004C0F91" w:rsidRPr="004C0F91" w:rsidRDefault="004C0F91" w:rsidP="004C0F91">
      <w:pPr>
        <w:ind w:firstLine="708"/>
        <w:rPr>
          <w:noProof/>
          <w:lang w:val="en-GB"/>
        </w:rPr>
      </w:pPr>
      <w:r w:rsidRPr="004C0F91">
        <w:rPr>
          <w:noProof/>
          <w:lang w:val="en-GB"/>
        </w:rPr>
        <w:t>b) Genomics European Consortium;</w:t>
      </w:r>
    </w:p>
    <w:p w14:paraId="0F98E2F6" w14:textId="2D19CF52" w:rsidR="004C0F91" w:rsidRPr="004C0F91" w:rsidRDefault="004C0F91" w:rsidP="004C0F91">
      <w:pPr>
        <w:rPr>
          <w:noProof/>
          <w:lang w:val="en-GB"/>
        </w:rPr>
      </w:pPr>
      <w:r w:rsidRPr="004C0F91">
        <w:rPr>
          <w:noProof/>
          <w:lang w:val="en-GB"/>
        </w:rPr>
        <w:t>2) GenomePT Simposium</w:t>
      </w:r>
      <w:r>
        <w:rPr>
          <w:noProof/>
          <w:lang w:val="en-GB"/>
        </w:rPr>
        <w:t>;</w:t>
      </w:r>
    </w:p>
    <w:p w14:paraId="7747C0CB" w14:textId="18B32EDF" w:rsidR="004C0F91" w:rsidRPr="004C0F91" w:rsidRDefault="004C0F91" w:rsidP="004C0F91">
      <w:pPr>
        <w:rPr>
          <w:noProof/>
          <w:lang w:val="en-GB"/>
        </w:rPr>
      </w:pPr>
      <w:r>
        <w:rPr>
          <w:noProof/>
          <w:lang w:val="en-GB"/>
        </w:rPr>
        <w:t xml:space="preserve">3) </w:t>
      </w:r>
      <w:r w:rsidRPr="004C0F91">
        <w:rPr>
          <w:noProof/>
          <w:lang w:val="en-GB"/>
        </w:rPr>
        <w:t>GenomePT</w:t>
      </w:r>
      <w:r>
        <w:rPr>
          <w:noProof/>
          <w:lang w:val="en-GB"/>
        </w:rPr>
        <w:t xml:space="preserve"> Sponsors;</w:t>
      </w:r>
    </w:p>
    <w:p w14:paraId="16BC2C40" w14:textId="1DA5FEC9" w:rsidR="004C0F91" w:rsidRPr="004C0F91" w:rsidRDefault="004C0F91" w:rsidP="004C0F91">
      <w:pPr>
        <w:rPr>
          <w:noProof/>
          <w:lang w:val="en-GB"/>
        </w:rPr>
      </w:pPr>
      <w:r>
        <w:rPr>
          <w:noProof/>
          <w:lang w:val="en-GB"/>
        </w:rPr>
        <w:t>4) Budget execution;</w:t>
      </w:r>
    </w:p>
    <w:p w14:paraId="4BFA5A82" w14:textId="792DA77E" w:rsidR="004C0F91" w:rsidRPr="004C0F91" w:rsidRDefault="004C0F91" w:rsidP="004C0F91">
      <w:pPr>
        <w:rPr>
          <w:noProof/>
          <w:lang w:val="en-GB"/>
        </w:rPr>
      </w:pPr>
      <w:r w:rsidRPr="004C0F91">
        <w:rPr>
          <w:noProof/>
          <w:lang w:val="en-GB"/>
        </w:rPr>
        <w:t>5</w:t>
      </w:r>
      <w:r>
        <w:rPr>
          <w:noProof/>
          <w:lang w:val="en-GB"/>
        </w:rPr>
        <w:t xml:space="preserve">) </w:t>
      </w:r>
      <w:r w:rsidRPr="004C0F91">
        <w:rPr>
          <w:noProof/>
          <w:lang w:val="en-GB"/>
        </w:rPr>
        <w:t>Implementation of a network of certified laboratories for clinical services in genomics</w:t>
      </w:r>
      <w:r>
        <w:rPr>
          <w:noProof/>
          <w:lang w:val="en-GB"/>
        </w:rPr>
        <w:t>;</w:t>
      </w:r>
    </w:p>
    <w:p w14:paraId="5E6EFD19" w14:textId="3BA3C1C2" w:rsidR="004C0F91" w:rsidRPr="004C0F91" w:rsidRDefault="004C0F91" w:rsidP="004C0F91">
      <w:pPr>
        <w:rPr>
          <w:noProof/>
          <w:lang w:val="en-GB"/>
        </w:rPr>
      </w:pPr>
      <w:r w:rsidRPr="004C0F91">
        <w:rPr>
          <w:noProof/>
          <w:lang w:val="en-GB"/>
        </w:rPr>
        <w:t>6) European 1 Million Genomes Sequencing Project;</w:t>
      </w:r>
    </w:p>
    <w:p w14:paraId="62F09A0C" w14:textId="730A8A65" w:rsidR="004C0F91" w:rsidRPr="00B57146" w:rsidRDefault="004C0F91" w:rsidP="004C0F91">
      <w:pPr>
        <w:rPr>
          <w:noProof/>
          <w:lang w:val="en-GB"/>
        </w:rPr>
      </w:pPr>
      <w:r w:rsidRPr="00B57146">
        <w:rPr>
          <w:noProof/>
          <w:lang w:val="en-GB"/>
        </w:rPr>
        <w:t>7) Colaboration with other infrastructures;</w:t>
      </w:r>
    </w:p>
    <w:p w14:paraId="4352A2C3" w14:textId="6A516557" w:rsidR="004C0F91" w:rsidRPr="00B57146" w:rsidRDefault="00B57146" w:rsidP="004C0F91">
      <w:pPr>
        <w:rPr>
          <w:noProof/>
          <w:lang w:val="en-GB"/>
        </w:rPr>
      </w:pPr>
      <w:r>
        <w:rPr>
          <w:noProof/>
          <w:lang w:val="en-GB"/>
        </w:rPr>
        <w:t>8)</w:t>
      </w:r>
      <w:r w:rsidR="004C0F91" w:rsidRPr="00B57146">
        <w:rPr>
          <w:noProof/>
          <w:lang w:val="en-GB"/>
        </w:rPr>
        <w:t xml:space="preserve"> </w:t>
      </w:r>
      <w:r w:rsidRPr="00B57146">
        <w:rPr>
          <w:noProof/>
          <w:lang w:val="en-GB"/>
        </w:rPr>
        <w:t>Partnerships with reagents and equipment suppliers</w:t>
      </w:r>
    </w:p>
    <w:p w14:paraId="543AFBF7" w14:textId="55DC01F5" w:rsidR="004C0F91" w:rsidRPr="004C0F91" w:rsidRDefault="004C0F91" w:rsidP="004C0F91">
      <w:pPr>
        <w:rPr>
          <w:noProof/>
          <w:lang w:val="en-GB"/>
        </w:rPr>
      </w:pPr>
      <w:r w:rsidRPr="004C0F91">
        <w:rPr>
          <w:noProof/>
          <w:lang w:val="en-GB"/>
        </w:rPr>
        <w:t>9</w:t>
      </w:r>
      <w:r w:rsidR="00B57146">
        <w:rPr>
          <w:noProof/>
          <w:lang w:val="en-GB"/>
        </w:rPr>
        <w:t xml:space="preserve">) </w:t>
      </w:r>
      <w:r w:rsidR="00B57146" w:rsidRPr="00B57146">
        <w:rPr>
          <w:noProof/>
          <w:lang w:val="en-GB"/>
        </w:rPr>
        <w:t xml:space="preserve">Approval of previous meeting </w:t>
      </w:r>
      <w:r w:rsidR="00B57146">
        <w:rPr>
          <w:noProof/>
          <w:lang w:val="en-GB"/>
        </w:rPr>
        <w:t>minutes;</w:t>
      </w:r>
    </w:p>
    <w:p w14:paraId="75E1067F" w14:textId="0BBCC6F5" w:rsidR="004C0F91" w:rsidRPr="004C0F91" w:rsidRDefault="00B57146" w:rsidP="004C0F91">
      <w:pPr>
        <w:rPr>
          <w:noProof/>
          <w:lang w:val="en-GB"/>
        </w:rPr>
      </w:pPr>
      <w:r>
        <w:rPr>
          <w:noProof/>
          <w:lang w:val="en-GB"/>
        </w:rPr>
        <w:t>10) Other subjects</w:t>
      </w:r>
      <w:r w:rsidR="004C0F91" w:rsidRPr="004C0F91">
        <w:rPr>
          <w:noProof/>
          <w:lang w:val="en-GB"/>
        </w:rPr>
        <w:t>:</w:t>
      </w:r>
    </w:p>
    <w:p w14:paraId="54C3392F" w14:textId="369971E5" w:rsidR="004C0F91" w:rsidRPr="004C0F91" w:rsidRDefault="00B57146" w:rsidP="004C0F91">
      <w:pPr>
        <w:rPr>
          <w:noProof/>
          <w:lang w:val="en-GB"/>
        </w:rPr>
      </w:pPr>
      <w:r>
        <w:rPr>
          <w:noProof/>
          <w:lang w:val="en-GB"/>
        </w:rPr>
        <w:tab/>
        <w:t>a) Next Meeting;</w:t>
      </w:r>
    </w:p>
    <w:p w14:paraId="6075B470" w14:textId="1FE8AD23" w:rsidR="004C0F91" w:rsidRPr="004C0F91" w:rsidRDefault="00B57146" w:rsidP="00B57146">
      <w:pPr>
        <w:ind w:firstLine="708"/>
        <w:rPr>
          <w:noProof/>
          <w:lang w:val="en-GB"/>
        </w:rPr>
      </w:pPr>
      <w:r>
        <w:rPr>
          <w:noProof/>
          <w:lang w:val="en-GB"/>
        </w:rPr>
        <w:t xml:space="preserve">b) </w:t>
      </w:r>
      <w:r w:rsidR="004C0F91" w:rsidRPr="004C0F91">
        <w:rPr>
          <w:noProof/>
          <w:lang w:val="en-GB"/>
        </w:rPr>
        <w:t xml:space="preserve">FCT </w:t>
      </w:r>
      <w:r>
        <w:rPr>
          <w:noProof/>
          <w:lang w:val="en-GB"/>
        </w:rPr>
        <w:t>report;</w:t>
      </w:r>
    </w:p>
    <w:p w14:paraId="5F077E82" w14:textId="4E0B328A" w:rsidR="005F7A43" w:rsidRDefault="00B57146" w:rsidP="00B57146">
      <w:pPr>
        <w:ind w:firstLine="708"/>
        <w:rPr>
          <w:noProof/>
          <w:lang w:val="en-GB"/>
        </w:rPr>
      </w:pPr>
      <w:r>
        <w:rPr>
          <w:noProof/>
          <w:lang w:val="en-GB"/>
        </w:rPr>
        <w:t xml:space="preserve">c) </w:t>
      </w:r>
      <w:r w:rsidRPr="00B57146">
        <w:rPr>
          <w:noProof/>
          <w:lang w:val="en-GB"/>
        </w:rPr>
        <w:t>Project extension request</w:t>
      </w:r>
      <w:r>
        <w:rPr>
          <w:noProof/>
          <w:lang w:val="en-GB"/>
        </w:rPr>
        <w:t>.</w:t>
      </w:r>
    </w:p>
    <w:p w14:paraId="1E9EBABE" w14:textId="77777777" w:rsidR="00B57146" w:rsidRPr="00FD75EC" w:rsidRDefault="00B57146" w:rsidP="00B57146">
      <w:pPr>
        <w:ind w:firstLine="708"/>
        <w:rPr>
          <w:lang w:val="en-GB"/>
        </w:rPr>
      </w:pPr>
    </w:p>
    <w:p w14:paraId="7A713C06" w14:textId="77777777" w:rsidR="00FD75EC" w:rsidRPr="00D54AAB" w:rsidRDefault="00FD75EC" w:rsidP="00FD75EC">
      <w:pPr>
        <w:rPr>
          <w:i/>
          <w:sz w:val="32"/>
          <w:szCs w:val="32"/>
          <w:u w:val="single"/>
        </w:rPr>
      </w:pPr>
      <w:r w:rsidRPr="00D54AAB">
        <w:rPr>
          <w:i/>
          <w:sz w:val="32"/>
          <w:szCs w:val="32"/>
          <w:u w:val="single"/>
        </w:rPr>
        <w:t xml:space="preserve">Meeting </w:t>
      </w:r>
      <w:proofErr w:type="spellStart"/>
      <w:r w:rsidRPr="00D54AAB">
        <w:rPr>
          <w:i/>
          <w:sz w:val="32"/>
          <w:szCs w:val="32"/>
          <w:u w:val="single"/>
        </w:rPr>
        <w:t>participators</w:t>
      </w:r>
      <w:proofErr w:type="spellEnd"/>
      <w:r w:rsidRPr="00D54AAB">
        <w:rPr>
          <w:i/>
          <w:sz w:val="32"/>
          <w:szCs w:val="32"/>
          <w:u w:val="single"/>
        </w:rPr>
        <w:t xml:space="preserve">: </w:t>
      </w:r>
    </w:p>
    <w:p w14:paraId="2194773E" w14:textId="77777777" w:rsidR="00FD75EC" w:rsidRPr="004C0F91" w:rsidRDefault="00FD75EC" w:rsidP="00FD75EC">
      <w:r w:rsidRPr="004C0F91">
        <w:t xml:space="preserve">- Consortium </w:t>
      </w:r>
      <w:proofErr w:type="spellStart"/>
      <w:r w:rsidRPr="004C0F91">
        <w:t>Coordinator</w:t>
      </w:r>
      <w:proofErr w:type="spellEnd"/>
      <w:r w:rsidRPr="004C0F91">
        <w:t>: Manuel Santos;</w:t>
      </w:r>
    </w:p>
    <w:p w14:paraId="0B734D33" w14:textId="29D1E1D8" w:rsidR="00AF58FD" w:rsidRDefault="00CB48F9" w:rsidP="005F7A43">
      <w:r w:rsidRPr="00AE631D">
        <w:t xml:space="preserve">- </w:t>
      </w:r>
      <w:proofErr w:type="gramStart"/>
      <w:r w:rsidRPr="00AE631D">
        <w:t>iBiMED</w:t>
      </w:r>
      <w:proofErr w:type="gramEnd"/>
      <w:r w:rsidRPr="00AE631D">
        <w:t xml:space="preserve">: </w:t>
      </w:r>
      <w:r w:rsidR="00AF58FD">
        <w:t>G</w:t>
      </w:r>
      <w:r w:rsidR="00B57146">
        <w:t xml:space="preserve">abriela Moura </w:t>
      </w:r>
      <w:proofErr w:type="spellStart"/>
      <w:r w:rsidR="00B57146">
        <w:t>and</w:t>
      </w:r>
      <w:proofErr w:type="spellEnd"/>
      <w:r w:rsidR="00B57146">
        <w:t xml:space="preserve"> Fátima Lopes;</w:t>
      </w:r>
    </w:p>
    <w:p w14:paraId="73117AE7" w14:textId="6378D118" w:rsidR="00CB48F9" w:rsidRPr="00AF58FD" w:rsidRDefault="00CB48F9" w:rsidP="005F7A43">
      <w:r w:rsidRPr="00AF58FD">
        <w:t xml:space="preserve">- </w:t>
      </w:r>
      <w:proofErr w:type="spellStart"/>
      <w:r w:rsidR="005F7A43" w:rsidRPr="00AF58FD">
        <w:t>BioCan</w:t>
      </w:r>
      <w:r w:rsidRPr="00AF58FD">
        <w:t>t</w:t>
      </w:r>
      <w:proofErr w:type="spellEnd"/>
      <w:r w:rsidRPr="00AF58FD">
        <w:t>: Conceição Egas</w:t>
      </w:r>
      <w:r w:rsidR="00AF58FD" w:rsidRPr="00AF58FD">
        <w:t>;</w:t>
      </w:r>
    </w:p>
    <w:p w14:paraId="1A424969" w14:textId="77777777" w:rsidR="00AF58FD" w:rsidRPr="00AE631D" w:rsidRDefault="00AF58FD" w:rsidP="00AF58FD">
      <w:r w:rsidRPr="00AE631D">
        <w:t>- INSA: Luís Vieira;</w:t>
      </w:r>
    </w:p>
    <w:p w14:paraId="796938CF" w14:textId="35CBDB35" w:rsidR="00AF58FD" w:rsidRPr="00AE631D" w:rsidRDefault="00AF58FD" w:rsidP="00AF58FD">
      <w:r w:rsidRPr="00AE631D">
        <w:t xml:space="preserve">- IGC: </w:t>
      </w:r>
      <w:proofErr w:type="spellStart"/>
      <w:r w:rsidR="00B57146" w:rsidRPr="00B57146">
        <w:t>Jörg</w:t>
      </w:r>
      <w:proofErr w:type="spellEnd"/>
      <w:r w:rsidR="00B57146" w:rsidRPr="00B57146">
        <w:t xml:space="preserve"> Becker</w:t>
      </w:r>
      <w:r w:rsidRPr="00AE631D">
        <w:t>;</w:t>
      </w:r>
    </w:p>
    <w:p w14:paraId="76D715B5" w14:textId="5B394F2C" w:rsidR="00B57146" w:rsidRDefault="00AF58FD" w:rsidP="00AF58FD">
      <w:r w:rsidRPr="00AE631D">
        <w:t xml:space="preserve">- IPATIMUP: </w:t>
      </w:r>
      <w:r w:rsidR="00B57146" w:rsidRPr="00B57146">
        <w:t xml:space="preserve">Carla </w:t>
      </w:r>
      <w:r w:rsidR="00B57146">
        <w:t xml:space="preserve">Oliveira, José Carlos Machado </w:t>
      </w:r>
      <w:proofErr w:type="spellStart"/>
      <w:r w:rsidR="00B57146">
        <w:t>and</w:t>
      </w:r>
      <w:proofErr w:type="spellEnd"/>
      <w:r w:rsidR="00B57146">
        <w:t xml:space="preserve"> </w:t>
      </w:r>
      <w:r w:rsidR="00B57146" w:rsidRPr="00B57146">
        <w:t>José Luis Costa</w:t>
      </w:r>
      <w:r w:rsidR="00B57146">
        <w:t>;</w:t>
      </w:r>
    </w:p>
    <w:p w14:paraId="7E20E6A4" w14:textId="128AEDF2" w:rsidR="00AF58FD" w:rsidRPr="00AE631D" w:rsidRDefault="00AF58FD" w:rsidP="00AF58FD">
      <w:r w:rsidRPr="00AE631D">
        <w:t xml:space="preserve">- </w:t>
      </w:r>
      <w:proofErr w:type="spellStart"/>
      <w:r w:rsidRPr="00AE631D">
        <w:t>UCGenomics</w:t>
      </w:r>
      <w:proofErr w:type="spellEnd"/>
      <w:r w:rsidRPr="00AE631D">
        <w:t xml:space="preserve">: Henriqueta Silva; </w:t>
      </w:r>
    </w:p>
    <w:p w14:paraId="0373A602" w14:textId="19CD6D76" w:rsidR="00AF58FD" w:rsidRDefault="00AF58FD" w:rsidP="00AF58FD">
      <w:r>
        <w:t>- IBMC: Isabel Alonso;</w:t>
      </w:r>
    </w:p>
    <w:p w14:paraId="2CFA6D0C" w14:textId="0048107B" w:rsidR="00AF58FD" w:rsidRPr="00AF58FD" w:rsidRDefault="00AF58FD" w:rsidP="005F7A43">
      <w:r>
        <w:t xml:space="preserve">- </w:t>
      </w:r>
      <w:proofErr w:type="spellStart"/>
      <w:r w:rsidRPr="00AF58FD">
        <w:t>BioISI</w:t>
      </w:r>
      <w:proofErr w:type="spellEnd"/>
      <w:r>
        <w:t>:</w:t>
      </w:r>
      <w:r w:rsidRPr="00AF58FD">
        <w:t xml:space="preserve"> Margarida Gama de Carvalho</w:t>
      </w:r>
      <w:r>
        <w:t>;</w:t>
      </w:r>
    </w:p>
    <w:p w14:paraId="0982452C" w14:textId="409F3C5A" w:rsidR="00CB48F9" w:rsidRDefault="00CB48F9" w:rsidP="005F7A43">
      <w:r w:rsidRPr="00AE631D">
        <w:t xml:space="preserve">- </w:t>
      </w:r>
      <w:r w:rsidR="00AF58FD">
        <w:t>IMM:</w:t>
      </w:r>
      <w:r w:rsidR="00AF58FD" w:rsidRPr="00AF58FD">
        <w:t xml:space="preserve"> Nuno Morais</w:t>
      </w:r>
      <w:r w:rsidR="00AF58FD">
        <w:t>;</w:t>
      </w:r>
    </w:p>
    <w:p w14:paraId="37DB1BB7" w14:textId="2FFBD195" w:rsidR="00B57146" w:rsidRDefault="00B57146" w:rsidP="005F7A43">
      <w:r>
        <w:t xml:space="preserve">- </w:t>
      </w:r>
      <w:r w:rsidRPr="004C0F91">
        <w:t>CBMA e ICVS</w:t>
      </w:r>
      <w:r>
        <w:t xml:space="preserve">: </w:t>
      </w:r>
      <w:r w:rsidRPr="004C0F91">
        <w:t>Pedro Santos e Patrícia Maciel</w:t>
      </w:r>
      <w:r>
        <w:t>;</w:t>
      </w:r>
    </w:p>
    <w:p w14:paraId="395AA5D2" w14:textId="6AA41E90" w:rsidR="00B57146" w:rsidRDefault="00B57146" w:rsidP="005F7A43">
      <w:r>
        <w:lastRenderedPageBreak/>
        <w:t xml:space="preserve">- </w:t>
      </w:r>
      <w:r w:rsidRPr="004C0F91">
        <w:t>CBMR</w:t>
      </w:r>
      <w:r>
        <w:t xml:space="preserve">: </w:t>
      </w:r>
      <w:r w:rsidRPr="004C0F91">
        <w:t>Ana Teresa Maia</w:t>
      </w:r>
      <w:r>
        <w:t>;</w:t>
      </w:r>
    </w:p>
    <w:p w14:paraId="3535678F" w14:textId="7A9F71D7" w:rsidR="00B57146" w:rsidRPr="00AE631D" w:rsidRDefault="00B57146" w:rsidP="005F7A43">
      <w:r>
        <w:t xml:space="preserve">- </w:t>
      </w:r>
      <w:r w:rsidRPr="004C0F91">
        <w:t>CIBIO</w:t>
      </w:r>
      <w:r>
        <w:t xml:space="preserve">: Rita Araújo </w:t>
      </w:r>
      <w:proofErr w:type="spellStart"/>
      <w:r>
        <w:t>and</w:t>
      </w:r>
      <w:proofErr w:type="spellEnd"/>
      <w:r>
        <w:t xml:space="preserve"> </w:t>
      </w:r>
      <w:r w:rsidRPr="004C0F91">
        <w:t>Susana Lopes</w:t>
      </w:r>
      <w:r>
        <w:t>;</w:t>
      </w:r>
    </w:p>
    <w:p w14:paraId="7EB4165E" w14:textId="29C94675" w:rsidR="00B632B4" w:rsidRPr="00AE631D" w:rsidRDefault="00B632B4" w:rsidP="005F7A43"/>
    <w:sectPr w:rsidR="00B632B4" w:rsidRPr="00AE63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2B4"/>
    <w:rsid w:val="003A1EEF"/>
    <w:rsid w:val="0044697A"/>
    <w:rsid w:val="004C0F91"/>
    <w:rsid w:val="00551415"/>
    <w:rsid w:val="005F7A43"/>
    <w:rsid w:val="00891BB6"/>
    <w:rsid w:val="00AE377C"/>
    <w:rsid w:val="00AE631D"/>
    <w:rsid w:val="00AF58FD"/>
    <w:rsid w:val="00B57146"/>
    <w:rsid w:val="00B632B4"/>
    <w:rsid w:val="00CB48F9"/>
    <w:rsid w:val="00D54AAB"/>
    <w:rsid w:val="00D647E8"/>
    <w:rsid w:val="00DE022F"/>
    <w:rsid w:val="00FD7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A65EE"/>
  <w15:chartTrackingRefBased/>
  <w15:docId w15:val="{FC7E5E9D-B4C1-408A-ACFE-F519D3812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7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C058BE4725204E870070D2C3D6FF93" ma:contentTypeVersion="11" ma:contentTypeDescription="Create a new document." ma:contentTypeScope="" ma:versionID="2604fa706a5d70b39f3be123a953ea13">
  <xsd:schema xmlns:xsd="http://www.w3.org/2001/XMLSchema" xmlns:xs="http://www.w3.org/2001/XMLSchema" xmlns:p="http://schemas.microsoft.com/office/2006/metadata/properties" xmlns:ns3="f47cebd9-6038-4a3d-8432-c797d9d02ac4" xmlns:ns4="09eac767-fc9c-4eff-9962-6b5d2838c5cb" targetNamespace="http://schemas.microsoft.com/office/2006/metadata/properties" ma:root="true" ma:fieldsID="55911ddb89b0e0cddb72afc499725211" ns3:_="" ns4:_="">
    <xsd:import namespace="f47cebd9-6038-4a3d-8432-c797d9d02ac4"/>
    <xsd:import namespace="09eac767-fc9c-4eff-9962-6b5d2838c5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cebd9-6038-4a3d-8432-c797d9d02a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eac767-fc9c-4eff-9962-6b5d2838c5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CB2CF3-56C4-454F-AA82-3473A08FCE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cebd9-6038-4a3d-8432-c797d9d02ac4"/>
    <ds:schemaRef ds:uri="09eac767-fc9c-4eff-9962-6b5d2838c5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C868E0-6068-46FE-AED7-0A7B0DBD07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CCED70-4EEE-4251-89D4-628276120AA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Universidade de Aveiro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Ramos</dc:creator>
  <cp:keywords/>
  <dc:description/>
  <cp:lastModifiedBy>Sara Ramos</cp:lastModifiedBy>
  <cp:revision>12</cp:revision>
  <dcterms:created xsi:type="dcterms:W3CDTF">2019-11-20T11:09:00Z</dcterms:created>
  <dcterms:modified xsi:type="dcterms:W3CDTF">2019-11-27T09:38:00Z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0x01010089C058BE4725204E870070D2C3D6FF93</vt:lpwstr>
  </property>
</Properties>
</file>